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E6" w:rsidRPr="00F450E6" w:rsidRDefault="00F450E6" w:rsidP="00F450E6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bookmarkEnd w:id="0"/>
      <w:r w:rsidRPr="00F450E6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 ДОВЕРИЯ</w:t>
      </w:r>
    </w:p>
    <w:p w:rsidR="00F450E6" w:rsidRPr="00F450E6" w:rsidRDefault="00F450E6" w:rsidP="00F450E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sz w:val="24"/>
          <w:szCs w:val="24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sz w:val="24"/>
          <w:szCs w:val="24"/>
          <w:lang w:eastAsia="ru-RU"/>
        </w:rPr>
        <w:t> в том числе в случаях жестокого обращения и насилия в отношении детей, включая случаи сексуального насилия как в семье, так и вне её.</w:t>
      </w:r>
    </w:p>
    <w:p w:rsidR="00F450E6" w:rsidRPr="00F450E6" w:rsidRDefault="00F450E6" w:rsidP="00F450E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450E6" w:rsidRPr="00F450E6" w:rsidRDefault="00F450E6" w:rsidP="00F450E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Единый общероссийский телефонный номер</w:t>
      </w:r>
    </w:p>
    <w:p w:rsidR="00F450E6" w:rsidRPr="00F450E6" w:rsidRDefault="00F450E6" w:rsidP="00F450E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«Детский телефон доверия»</w:t>
      </w:r>
    </w:p>
    <w:p w:rsidR="00F450E6" w:rsidRPr="00F450E6" w:rsidRDefault="00F450E6" w:rsidP="00F45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sz w:val="24"/>
          <w:szCs w:val="24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sz w:val="24"/>
          <w:szCs w:val="24"/>
          <w:lang w:eastAsia="ru-RU"/>
        </w:rPr>
        <w:t>Звонок является </w:t>
      </w:r>
      <w:r w:rsidRPr="00F450E6">
        <w:rPr>
          <w:rFonts w:ascii="Arial" w:eastAsia="Times New Roman" w:hAnsi="Arial" w:cs="Arial"/>
          <w:sz w:val="24"/>
          <w:szCs w:val="24"/>
          <w:u w:val="single"/>
          <w:lang w:eastAsia="ru-RU"/>
        </w:rPr>
        <w:t>анонимным</w:t>
      </w:r>
      <w:r w:rsidRPr="00F450E6">
        <w:rPr>
          <w:rFonts w:ascii="Arial" w:eastAsia="Times New Roman" w:hAnsi="Arial" w:cs="Arial"/>
          <w:sz w:val="24"/>
          <w:szCs w:val="24"/>
          <w:lang w:eastAsia="ru-RU"/>
        </w:rPr>
        <w:t> и </w:t>
      </w:r>
      <w:r w:rsidRPr="00F450E6">
        <w:rPr>
          <w:rFonts w:ascii="Arial" w:eastAsia="Times New Roman" w:hAnsi="Arial" w:cs="Arial"/>
          <w:sz w:val="24"/>
          <w:szCs w:val="24"/>
          <w:u w:val="single"/>
          <w:lang w:eastAsia="ru-RU"/>
        </w:rPr>
        <w:t>бесплатным</w:t>
      </w:r>
      <w:r w:rsidRPr="00F450E6">
        <w:rPr>
          <w:rFonts w:ascii="Arial" w:eastAsia="Times New Roman" w:hAnsi="Arial" w:cs="Arial"/>
          <w:sz w:val="24"/>
          <w:szCs w:val="24"/>
          <w:lang w:eastAsia="ru-RU"/>
        </w:rPr>
        <w:t> как со стационарных, так и с мобильных телефонов.     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</w:t>
      </w:r>
    </w:p>
    <w:p w:rsidR="00F450E6" w:rsidRPr="00F450E6" w:rsidRDefault="00F450E6" w:rsidP="00F4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tbl>
      <w:tblPr>
        <w:tblW w:w="0" w:type="auto"/>
        <w:tblInd w:w="18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F450E6" w:rsidRPr="00F450E6" w:rsidTr="00F450E6"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0E6" w:rsidRPr="00F450E6" w:rsidRDefault="00F450E6" w:rsidP="00F45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450E6" w:rsidRPr="00F450E6" w:rsidRDefault="00F450E6" w:rsidP="00F45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0E6">
              <w:rPr>
                <w:rFonts w:ascii="Times New Roman" w:eastAsia="Times New Roman" w:hAnsi="Times New Roman" w:cs="Times New Roman"/>
                <w:b/>
                <w:bCs/>
                <w:sz w:val="60"/>
                <w:szCs w:val="60"/>
                <w:lang w:eastAsia="ru-RU"/>
              </w:rPr>
              <w:t> 8 800 2000 122</w:t>
            </w:r>
          </w:p>
          <w:p w:rsidR="00F450E6" w:rsidRPr="00F450E6" w:rsidRDefault="00F450E6" w:rsidP="00F45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450E6">
        <w:rPr>
          <w:rFonts w:ascii="Arial" w:eastAsia="Times New Roman" w:hAnsi="Arial" w:cs="Arial"/>
          <w:sz w:val="26"/>
          <w:szCs w:val="26"/>
          <w:lang w:eastAsia="ru-RU"/>
        </w:rPr>
        <w:t>Службы экстренной психологической помощи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450E6">
        <w:rPr>
          <w:rFonts w:ascii="Arial" w:eastAsia="Times New Roman" w:hAnsi="Arial" w:cs="Arial"/>
          <w:sz w:val="26"/>
          <w:szCs w:val="26"/>
          <w:lang w:eastAsia="ru-RU"/>
        </w:rPr>
        <w:t>по телефону, действующие в Республике Татарстан</w:t>
      </w:r>
    </w:p>
    <w:p w:rsidR="00F450E6" w:rsidRPr="00F450E6" w:rsidRDefault="00F450E6" w:rsidP="00F45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450E6" w:rsidRPr="00F450E6" w:rsidTr="00F450E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 Казань</w:t>
            </w:r>
          </w:p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b/>
                <w:bCs/>
                <w:color w:val="3C4052"/>
                <w:sz w:val="24"/>
                <w:szCs w:val="24"/>
                <w:lang w:eastAsia="ru-RU"/>
              </w:rPr>
              <w:t> </w:t>
            </w:r>
          </w:p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(843) 571 3 571</w:t>
            </w:r>
          </w:p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 </w:t>
            </w:r>
          </w:p>
          <w:p w:rsidR="00F450E6" w:rsidRPr="00F450E6" w:rsidRDefault="00F450E6" w:rsidP="00F450E6">
            <w:pPr>
              <w:spacing w:after="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F450E6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(843) 277 0000</w:t>
            </w:r>
            <w:r w:rsidRPr="00F450E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круглосуточный</w:t>
            </w:r>
          </w:p>
        </w:tc>
      </w:tr>
    </w:tbl>
    <w:p w:rsidR="00B75FEB" w:rsidRDefault="00B75FEB"/>
    <w:p w:rsidR="00F450E6" w:rsidRDefault="00F450E6"/>
    <w:sectPr w:rsidR="00F450E6" w:rsidSect="00F450E6">
      <w:pgSz w:w="11906" w:h="16838"/>
      <w:pgMar w:top="851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0E6"/>
    <w:rsid w:val="00943DAE"/>
    <w:rsid w:val="00B75FEB"/>
    <w:rsid w:val="00F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79ACE-2BA8-4711-927F-492DBB7B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0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0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450E6"/>
    <w:rPr>
      <w:b/>
      <w:bCs/>
    </w:rPr>
  </w:style>
  <w:style w:type="paragraph" w:styleId="a4">
    <w:name w:val="Normal (Web)"/>
    <w:basedOn w:val="a"/>
    <w:uiPriority w:val="99"/>
    <w:semiHidden/>
    <w:unhideWhenUsed/>
    <w:rsid w:val="00F4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3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5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3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6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1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90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2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1731">
                      <w:marLeft w:val="0"/>
                      <w:marRight w:val="0"/>
                      <w:marTop w:val="1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417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659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9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3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03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3008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2023-10-07T07:20:00Z</dcterms:created>
  <dcterms:modified xsi:type="dcterms:W3CDTF">2023-10-07T07:34:00Z</dcterms:modified>
</cp:coreProperties>
</file>